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BD72" w14:textId="3E1B7EA0" w:rsidR="009179C9" w:rsidRDefault="009179C9" w:rsidP="00127471">
      <w:r>
        <w:rPr>
          <w:noProof/>
        </w:rPr>
        <w:drawing>
          <wp:anchor distT="0" distB="0" distL="114300" distR="114300" simplePos="0" relativeHeight="251658240" behindDoc="1" locked="0" layoutInCell="1" allowOverlap="1" wp14:anchorId="7DF86E28" wp14:editId="7ECD77D6">
            <wp:simplePos x="0" y="0"/>
            <wp:positionH relativeFrom="column">
              <wp:posOffset>4943676</wp:posOffset>
            </wp:positionH>
            <wp:positionV relativeFrom="paragraph">
              <wp:posOffset>-522894</wp:posOffset>
            </wp:positionV>
            <wp:extent cx="1121134" cy="408921"/>
            <wp:effectExtent l="0" t="0" r="3175" b="0"/>
            <wp:wrapNone/>
            <wp:docPr id="1" name="Imagen 1" descr="I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4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9BEBD" w14:textId="0BF0D010" w:rsidR="009179C9" w:rsidRDefault="009179C9" w:rsidP="009179C9">
      <w:pPr>
        <w:pStyle w:val="Ttulo1"/>
        <w:jc w:val="center"/>
      </w:pPr>
      <w:r>
        <w:t xml:space="preserve">Política docent d’ús d’eines d’Intel·ligència Artificial a </w:t>
      </w:r>
      <w:r>
        <w:br/>
        <w:t>La Salle Campus Barcelona</w:t>
      </w:r>
    </w:p>
    <w:p w14:paraId="45573546" w14:textId="77777777" w:rsidR="009179C9" w:rsidRDefault="009179C9" w:rsidP="009179C9"/>
    <w:p w14:paraId="3DA38563" w14:textId="77777777" w:rsidR="009179C9" w:rsidRDefault="009179C9" w:rsidP="009179C9">
      <w:pPr>
        <w:tabs>
          <w:tab w:val="num" w:pos="2160"/>
        </w:tabs>
        <w:jc w:val="both"/>
      </w:pPr>
      <w:r>
        <w:t xml:space="preserve">La </w:t>
      </w:r>
      <w:proofErr w:type="spellStart"/>
      <w:r>
        <w:t>intel·ligència</w:t>
      </w:r>
      <w:proofErr w:type="spellEnd"/>
      <w:r>
        <w:t xml:space="preserve"> artificial (IA)</w:t>
      </w:r>
      <w:r w:rsidRPr="000C26C6"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en el </w:t>
      </w:r>
      <w:proofErr w:type="spellStart"/>
      <w:r>
        <w:t>procés</w:t>
      </w:r>
      <w:proofErr w:type="spellEnd"/>
      <w:r>
        <w:t xml:space="preserve"> </w:t>
      </w:r>
      <w:proofErr w:type="spellStart"/>
      <w:r>
        <w:t>d’aprenentatge</w:t>
      </w:r>
      <w:proofErr w:type="spellEnd"/>
      <w:r w:rsidRPr="000C26C6">
        <w:t xml:space="preserve">, </w:t>
      </w:r>
      <w:proofErr w:type="spellStart"/>
      <w:r w:rsidRPr="000C26C6">
        <w:t>però</w:t>
      </w:r>
      <w:proofErr w:type="spellEnd"/>
      <w:r w:rsidRPr="000C26C6">
        <w:t xml:space="preserve"> cal </w:t>
      </w:r>
      <w:proofErr w:type="spellStart"/>
      <w:r w:rsidRPr="000C26C6">
        <w:t>reconèixer</w:t>
      </w:r>
      <w:proofErr w:type="spellEnd"/>
      <w:r w:rsidRPr="000C26C6">
        <w:t xml:space="preserve"> </w:t>
      </w:r>
      <w:r>
        <w:t xml:space="preserve">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ús</w:t>
      </w:r>
      <w:proofErr w:type="spellEnd"/>
      <w:r w:rsidRPr="000C26C6">
        <w:t xml:space="preserve">. </w:t>
      </w:r>
      <w:r>
        <w:t xml:space="preserve">En el </w:t>
      </w:r>
      <w:proofErr w:type="spellStart"/>
      <w:r>
        <w:t>cas</w:t>
      </w:r>
      <w:proofErr w:type="spellEnd"/>
      <w:r>
        <w:t xml:space="preserve"> que </w:t>
      </w:r>
      <w:proofErr w:type="spellStart"/>
      <w:r>
        <w:t>hagis</w:t>
      </w:r>
      <w:proofErr w:type="spellEnd"/>
      <w:r>
        <w:t xml:space="preserve"> </w:t>
      </w:r>
      <w:proofErr w:type="spellStart"/>
      <w:r>
        <w:t>utilitzat</w:t>
      </w:r>
      <w:proofErr w:type="spellEnd"/>
      <w:r>
        <w:t xml:space="preserve"> alguna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d’IA</w:t>
      </w:r>
      <w:proofErr w:type="spellEnd"/>
      <w:r>
        <w:t xml:space="preserve">, </w:t>
      </w:r>
      <w:proofErr w:type="spellStart"/>
      <w:r>
        <w:t>i</w:t>
      </w:r>
      <w:r w:rsidRPr="000C26C6">
        <w:t>nclou</w:t>
      </w:r>
      <w:proofErr w:type="spellEnd"/>
      <w:r w:rsidRPr="000C26C6">
        <w:t xml:space="preserve"> un </w:t>
      </w:r>
      <w:proofErr w:type="spellStart"/>
      <w:r w:rsidRPr="000C26C6">
        <w:t>paràgraf</w:t>
      </w:r>
      <w:proofErr w:type="spellEnd"/>
      <w:r w:rsidRPr="000C26C6">
        <w:t xml:space="preserve"> al final de </w:t>
      </w:r>
      <w:proofErr w:type="spellStart"/>
      <w:r w:rsidRPr="000C26C6">
        <w:t>qualsevol</w:t>
      </w:r>
      <w:proofErr w:type="spellEnd"/>
      <w:r w:rsidRPr="000C26C6">
        <w:t xml:space="preserve"> tasca que </w:t>
      </w:r>
      <w:proofErr w:type="spellStart"/>
      <w:r w:rsidRPr="000C26C6">
        <w:t>utilitzi</w:t>
      </w:r>
      <w:proofErr w:type="spellEnd"/>
      <w:r w:rsidRPr="000C26C6">
        <w:t xml:space="preserve"> la IA en </w:t>
      </w:r>
      <w:proofErr w:type="spellStart"/>
      <w:r w:rsidRPr="000C26C6">
        <w:t>què</w:t>
      </w:r>
      <w:proofErr w:type="spellEnd"/>
      <w:r w:rsidRPr="000C26C6">
        <w:t xml:space="preserve"> </w:t>
      </w:r>
      <w:proofErr w:type="spellStart"/>
      <w:r w:rsidRPr="000C26C6">
        <w:t>s'expli</w:t>
      </w:r>
      <w:r>
        <w:t>qui</w:t>
      </w:r>
      <w:proofErr w:type="spellEnd"/>
      <w:r w:rsidRPr="000C26C6">
        <w:t xml:space="preserve"> per a </w:t>
      </w:r>
      <w:proofErr w:type="spellStart"/>
      <w:r w:rsidRPr="000C26C6">
        <w:t>què</w:t>
      </w:r>
      <w:proofErr w:type="spellEnd"/>
      <w:r w:rsidRPr="000C26C6">
        <w:t xml:space="preserve"> has </w:t>
      </w:r>
      <w:proofErr w:type="spellStart"/>
      <w:r w:rsidRPr="000C26C6">
        <w:t>utilitzat</w:t>
      </w:r>
      <w:proofErr w:type="spellEnd"/>
      <w:r w:rsidRPr="000C26C6">
        <w:t xml:space="preserve"> la IA i </w:t>
      </w:r>
      <w:proofErr w:type="spellStart"/>
      <w:r w:rsidRPr="000C26C6">
        <w:t>quines</w:t>
      </w:r>
      <w:proofErr w:type="spellEnd"/>
      <w:r w:rsidRPr="000C26C6">
        <w:t xml:space="preserve"> </w:t>
      </w:r>
      <w:proofErr w:type="spellStart"/>
      <w:r w:rsidRPr="000C26C6">
        <w:t>indicacions</w:t>
      </w:r>
      <w:proofErr w:type="spellEnd"/>
      <w:r w:rsidRPr="000C26C6">
        <w:t xml:space="preserve"> has </w:t>
      </w:r>
      <w:proofErr w:type="spellStart"/>
      <w:r w:rsidRPr="000C26C6">
        <w:t>utilitzat</w:t>
      </w:r>
      <w:proofErr w:type="spellEnd"/>
      <w:r w:rsidRPr="000C26C6">
        <w:t xml:space="preserve"> per </w:t>
      </w:r>
      <w:proofErr w:type="spellStart"/>
      <w:r w:rsidRPr="000C26C6">
        <w:t>obtenir</w:t>
      </w:r>
      <w:proofErr w:type="spellEnd"/>
      <w:r w:rsidRPr="000C26C6">
        <w:t xml:space="preserve"> </w:t>
      </w:r>
      <w:proofErr w:type="spellStart"/>
      <w:r w:rsidRPr="000C26C6">
        <w:t>els</w:t>
      </w:r>
      <w:proofErr w:type="spellEnd"/>
      <w:r w:rsidRPr="000C26C6">
        <w:t xml:space="preserve"> </w:t>
      </w:r>
      <w:proofErr w:type="spellStart"/>
      <w:r w:rsidRPr="000C26C6">
        <w:t>resultats</w:t>
      </w:r>
      <w:proofErr w:type="spellEnd"/>
      <w:r w:rsidRPr="000C26C6">
        <w:t xml:space="preserve">. No </w:t>
      </w:r>
      <w:proofErr w:type="spellStart"/>
      <w:r w:rsidRPr="000C26C6">
        <w:t>fer-ho</w:t>
      </w:r>
      <w:proofErr w:type="spellEnd"/>
      <w:r>
        <w:t xml:space="preserve"> es </w:t>
      </w:r>
      <w:proofErr w:type="spellStart"/>
      <w:r>
        <w:t>considerarà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una </w:t>
      </w:r>
      <w:proofErr w:type="spellStart"/>
      <w:r>
        <w:t>acció</w:t>
      </w:r>
      <w:proofErr w:type="spellEnd"/>
      <w:r>
        <w:t xml:space="preserve"> que </w:t>
      </w:r>
      <w:proofErr w:type="spellStart"/>
      <w:r>
        <w:t>tendeix</w:t>
      </w:r>
      <w:proofErr w:type="spellEnd"/>
      <w:r>
        <w:t xml:space="preserve"> a </w:t>
      </w:r>
      <w:proofErr w:type="spellStart"/>
      <w:r>
        <w:t>falsejar</w:t>
      </w:r>
      <w:proofErr w:type="spellEnd"/>
      <w:r>
        <w:t xml:space="preserve"> o defraudar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d’avaluació</w:t>
      </w:r>
      <w:proofErr w:type="spellEnd"/>
      <w:r>
        <w:t xml:space="preserve"> </w:t>
      </w:r>
      <w:proofErr w:type="spellStart"/>
      <w:r>
        <w:t>acadèmica</w:t>
      </w:r>
      <w:proofErr w:type="spellEnd"/>
      <w:r>
        <w:t xml:space="preserve"> i, per </w:t>
      </w:r>
      <w:proofErr w:type="spellStart"/>
      <w:r>
        <w:t>tant</w:t>
      </w:r>
      <w:proofErr w:type="spellEnd"/>
      <w:r>
        <w:t xml:space="preserve">, </w:t>
      </w:r>
      <w:proofErr w:type="spellStart"/>
      <w:r>
        <w:t>s’aplicarà</w:t>
      </w:r>
      <w:proofErr w:type="spellEnd"/>
      <w:r>
        <w:t xml:space="preserve"> la normativa de </w:t>
      </w:r>
      <w:proofErr w:type="spellStart"/>
      <w:r>
        <w:t>còpies</w:t>
      </w:r>
      <w:proofErr w:type="spellEnd"/>
      <w:r>
        <w:t xml:space="preserve"> de La Salle Campus Barcelona (</w:t>
      </w:r>
      <w:hyperlink r:id="rId5" w:history="1">
        <w:r w:rsidRPr="006621FD">
          <w:rPr>
            <w:rStyle w:val="Hipervnculo"/>
          </w:rPr>
          <w:t>https://www.salleurl.edu/ca/normativa-de-copies</w:t>
        </w:r>
      </w:hyperlink>
      <w:r>
        <w:t>).</w:t>
      </w:r>
    </w:p>
    <w:p w14:paraId="45410154" w14:textId="77777777" w:rsidR="009179C9" w:rsidRDefault="009179C9" w:rsidP="009179C9">
      <w:pPr>
        <w:tabs>
          <w:tab w:val="num" w:pos="2160"/>
        </w:tabs>
        <w:jc w:val="both"/>
      </w:pPr>
      <w:r>
        <w:t xml:space="preserve">En aquelles </w:t>
      </w:r>
      <w:proofErr w:type="spellStart"/>
      <w:r>
        <w:t>assignatures</w:t>
      </w:r>
      <w:proofErr w:type="spellEnd"/>
      <w:r>
        <w:t xml:space="preserve"> o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docents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la </w:t>
      </w:r>
      <w:proofErr w:type="spellStart"/>
      <w:r>
        <w:t>guia</w:t>
      </w:r>
      <w:proofErr w:type="spellEnd"/>
      <w:r>
        <w:t xml:space="preserve"> </w:t>
      </w:r>
      <w:proofErr w:type="spellStart"/>
      <w:r>
        <w:t>acadèmica</w:t>
      </w:r>
      <w:proofErr w:type="spellEnd"/>
      <w:r>
        <w:t xml:space="preserve"> </w:t>
      </w:r>
      <w:proofErr w:type="spellStart"/>
      <w:r>
        <w:t>indiqui</w:t>
      </w:r>
      <w:proofErr w:type="spellEnd"/>
      <w:r>
        <w:t xml:space="preserve"> la </w:t>
      </w:r>
      <w:proofErr w:type="spellStart"/>
      <w:r>
        <w:t>prohibició</w:t>
      </w:r>
      <w:proofErr w:type="spellEnd"/>
      <w:r>
        <w:t xml:space="preserve"> </w:t>
      </w:r>
      <w:proofErr w:type="spellStart"/>
      <w:r>
        <w:t>d’emprar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d’IA</w:t>
      </w:r>
      <w:proofErr w:type="spellEnd"/>
      <w:r>
        <w:t xml:space="preserve">, </w:t>
      </w:r>
      <w:proofErr w:type="spellStart"/>
      <w:r>
        <w:t>l’ús</w:t>
      </w:r>
      <w:proofErr w:type="spellEnd"/>
      <w:r>
        <w:t xml:space="preserve"> </w:t>
      </w:r>
      <w:proofErr w:type="spellStart"/>
      <w:r>
        <w:t>d’aquestes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l’alumnat</w:t>
      </w:r>
      <w:proofErr w:type="spellEnd"/>
      <w:r>
        <w:t xml:space="preserve"> es </w:t>
      </w:r>
      <w:proofErr w:type="spellStart"/>
      <w:r>
        <w:t>considerarà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i </w:t>
      </w:r>
      <w:proofErr w:type="spellStart"/>
      <w:r>
        <w:t>comportarà</w:t>
      </w:r>
      <w:proofErr w:type="spellEnd"/>
      <w:r>
        <w:t xml:space="preserve"> </w:t>
      </w:r>
      <w:proofErr w:type="spellStart"/>
      <w:r>
        <w:t>l’aplicació</w:t>
      </w:r>
      <w:proofErr w:type="spellEnd"/>
      <w:r>
        <w:t xml:space="preserve"> de la normativa de </w:t>
      </w:r>
      <w:proofErr w:type="spellStart"/>
      <w:r>
        <w:t>còpies</w:t>
      </w:r>
      <w:proofErr w:type="spellEnd"/>
      <w:r>
        <w:t xml:space="preserve"> de La Salle Campus Barcelona.</w:t>
      </w:r>
    </w:p>
    <w:p w14:paraId="79628D6C" w14:textId="54D86BF5" w:rsidR="009179C9" w:rsidRDefault="009179C9"/>
    <w:p w14:paraId="0DB27C6F" w14:textId="135C6D6B" w:rsidR="009179C9" w:rsidRDefault="009179C9"/>
    <w:p w14:paraId="5BDE5319" w14:textId="7B26CCE1" w:rsidR="009179C9" w:rsidRDefault="009179C9"/>
    <w:p w14:paraId="1A8EDC09" w14:textId="77777777" w:rsidR="009179C9" w:rsidRDefault="009179C9"/>
    <w:sectPr w:rsidR="00917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C9"/>
    <w:rsid w:val="00127471"/>
    <w:rsid w:val="00226878"/>
    <w:rsid w:val="009179C9"/>
    <w:rsid w:val="00D51B92"/>
    <w:rsid w:val="00E92AFB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B0D9"/>
  <w15:chartTrackingRefBased/>
  <w15:docId w15:val="{013C62CB-C266-4EDE-A157-8E73DAD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7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9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ca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17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lleurl.edu/ca/normativa-de-cop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Blanco Ramírez</dc:creator>
  <cp:keywords/>
  <dc:description/>
  <cp:lastModifiedBy>Laura Blanco Ramírez</cp:lastModifiedBy>
  <cp:revision>2</cp:revision>
  <dcterms:created xsi:type="dcterms:W3CDTF">2023-02-22T12:39:00Z</dcterms:created>
  <dcterms:modified xsi:type="dcterms:W3CDTF">2023-02-22T12:42:00Z</dcterms:modified>
</cp:coreProperties>
</file>